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9A9DDB" w14:textId="0C5F150C" w:rsidR="008003AA" w:rsidRPr="00FB526E" w:rsidRDefault="0008517D" w:rsidP="00FB526E">
      <w:pPr>
        <w:jc w:val="center"/>
        <w:rPr>
          <w:rFonts w:ascii="Times New Roman" w:hAnsi="Times New Roman" w:cs="Times New Roman"/>
          <w:b/>
          <w:sz w:val="24"/>
        </w:rPr>
      </w:pPr>
      <w:bookmarkStart w:id="0" w:name="_GoBack"/>
      <w:bookmarkEnd w:id="0"/>
      <w:r>
        <w:rPr>
          <w:rFonts w:ascii="Times New Roman" w:hAnsi="Times New Roman" w:cs="Times New Roman"/>
          <w:b/>
          <w:sz w:val="24"/>
        </w:rPr>
        <w:t xml:space="preserve">AP Lab Format </w:t>
      </w:r>
      <w:r w:rsidR="00674581" w:rsidRPr="0008517D">
        <w:rPr>
          <w:rFonts w:ascii="Times New Roman" w:hAnsi="Times New Roman" w:cs="Times New Roman"/>
          <w:b/>
          <w:sz w:val="24"/>
        </w:rPr>
        <w:t xml:space="preserve">Rubric </w:t>
      </w:r>
    </w:p>
    <w:tbl>
      <w:tblPr>
        <w:tblStyle w:val="TableGrid"/>
        <w:tblW w:w="9475" w:type="dxa"/>
        <w:tblInd w:w="115" w:type="dxa"/>
        <w:tblLayout w:type="fixed"/>
        <w:tblCellMar>
          <w:top w:w="144" w:type="dxa"/>
          <w:left w:w="115" w:type="dxa"/>
          <w:bottom w:w="144" w:type="dxa"/>
          <w:right w:w="115" w:type="dxa"/>
        </w:tblCellMar>
        <w:tblLook w:val="04A0" w:firstRow="1" w:lastRow="0" w:firstColumn="1" w:lastColumn="0" w:noHBand="0" w:noVBand="1"/>
      </w:tblPr>
      <w:tblGrid>
        <w:gridCol w:w="4320"/>
        <w:gridCol w:w="900"/>
        <w:gridCol w:w="360"/>
        <w:gridCol w:w="360"/>
        <w:gridCol w:w="360"/>
        <w:gridCol w:w="360"/>
        <w:gridCol w:w="2815"/>
      </w:tblGrid>
      <w:tr w:rsidR="00414D9C" w:rsidRPr="0008517D" w14:paraId="795B7B4B" w14:textId="77777777" w:rsidTr="00B62C2A">
        <w:trPr>
          <w:trHeight w:val="494"/>
        </w:trPr>
        <w:tc>
          <w:tcPr>
            <w:tcW w:w="4320" w:type="dxa"/>
            <w:shd w:val="clear" w:color="auto" w:fill="auto"/>
            <w:vAlign w:val="center"/>
          </w:tcPr>
          <w:p w14:paraId="38A6900F" w14:textId="77777777" w:rsidR="00414D9C" w:rsidRPr="0008517D" w:rsidRDefault="00414D9C" w:rsidP="00915BF9">
            <w:pPr>
              <w:rPr>
                <w:rFonts w:ascii="Times New Roman" w:hAnsi="Times New Roman" w:cs="Times New Roman"/>
                <w:b/>
              </w:rPr>
            </w:pPr>
            <w:r w:rsidRPr="0008517D">
              <w:rPr>
                <w:rFonts w:ascii="Times New Roman" w:hAnsi="Times New Roman" w:cs="Times New Roman"/>
                <w:b/>
              </w:rPr>
              <w:t>Criteria</w:t>
            </w:r>
          </w:p>
        </w:tc>
        <w:tc>
          <w:tcPr>
            <w:tcW w:w="900" w:type="dxa"/>
            <w:shd w:val="clear" w:color="auto" w:fill="auto"/>
            <w:vAlign w:val="center"/>
          </w:tcPr>
          <w:p w14:paraId="5328708C" w14:textId="77777777" w:rsidR="00414D9C" w:rsidRDefault="00414D9C" w:rsidP="002E3C95">
            <w:pPr>
              <w:jc w:val="center"/>
              <w:rPr>
                <w:rFonts w:ascii="Times New Roman" w:hAnsi="Times New Roman" w:cs="Times New Roman"/>
                <w:b/>
              </w:rPr>
            </w:pPr>
            <w:r>
              <w:rPr>
                <w:rFonts w:ascii="Times New Roman" w:hAnsi="Times New Roman" w:cs="Times New Roman"/>
                <w:b/>
              </w:rPr>
              <w:t xml:space="preserve">Total </w:t>
            </w:r>
          </w:p>
          <w:p w14:paraId="68F15D73" w14:textId="321D0FE8" w:rsidR="00414D9C" w:rsidRPr="0008517D" w:rsidRDefault="00414D9C" w:rsidP="002E3C95">
            <w:pPr>
              <w:jc w:val="center"/>
              <w:rPr>
                <w:rFonts w:ascii="Times New Roman" w:hAnsi="Times New Roman" w:cs="Times New Roman"/>
                <w:b/>
              </w:rPr>
            </w:pPr>
            <w:r>
              <w:rPr>
                <w:rFonts w:ascii="Times New Roman" w:hAnsi="Times New Roman" w:cs="Times New Roman"/>
                <w:b/>
              </w:rPr>
              <w:t>Points</w:t>
            </w:r>
          </w:p>
        </w:tc>
        <w:tc>
          <w:tcPr>
            <w:tcW w:w="360" w:type="dxa"/>
            <w:vAlign w:val="center"/>
          </w:tcPr>
          <w:p w14:paraId="2A07682F" w14:textId="53F23BDC" w:rsidR="00414D9C" w:rsidRPr="0008517D" w:rsidRDefault="00414D9C" w:rsidP="00414D9C">
            <w:pPr>
              <w:rPr>
                <w:rFonts w:ascii="Times New Roman" w:hAnsi="Times New Roman" w:cs="Times New Roman"/>
                <w:b/>
              </w:rPr>
            </w:pPr>
            <w:r>
              <w:rPr>
                <w:rFonts w:ascii="Times New Roman" w:hAnsi="Times New Roman" w:cs="Times New Roman"/>
                <w:b/>
              </w:rPr>
              <w:t>1</w:t>
            </w:r>
          </w:p>
        </w:tc>
        <w:tc>
          <w:tcPr>
            <w:tcW w:w="360" w:type="dxa"/>
            <w:shd w:val="clear" w:color="auto" w:fill="auto"/>
            <w:vAlign w:val="center"/>
          </w:tcPr>
          <w:p w14:paraId="0E9AE1FE" w14:textId="1D2831B3" w:rsidR="00414D9C" w:rsidRPr="0008517D" w:rsidRDefault="00414D9C" w:rsidP="00414D9C">
            <w:pPr>
              <w:jc w:val="center"/>
              <w:rPr>
                <w:rFonts w:ascii="Times New Roman" w:hAnsi="Times New Roman" w:cs="Times New Roman"/>
                <w:b/>
              </w:rPr>
            </w:pPr>
            <w:r w:rsidRPr="0008517D">
              <w:rPr>
                <w:rFonts w:ascii="Times New Roman" w:hAnsi="Times New Roman" w:cs="Times New Roman"/>
                <w:b/>
              </w:rPr>
              <w:t>2</w:t>
            </w:r>
          </w:p>
        </w:tc>
        <w:tc>
          <w:tcPr>
            <w:tcW w:w="360" w:type="dxa"/>
            <w:shd w:val="clear" w:color="auto" w:fill="auto"/>
            <w:vAlign w:val="center"/>
          </w:tcPr>
          <w:p w14:paraId="66DC7F40" w14:textId="77777777" w:rsidR="00414D9C" w:rsidRPr="0008517D" w:rsidRDefault="00414D9C" w:rsidP="00414D9C">
            <w:pPr>
              <w:jc w:val="center"/>
              <w:rPr>
                <w:rFonts w:ascii="Times New Roman" w:hAnsi="Times New Roman" w:cs="Times New Roman"/>
                <w:b/>
              </w:rPr>
            </w:pPr>
            <w:r w:rsidRPr="0008517D">
              <w:rPr>
                <w:rFonts w:ascii="Times New Roman" w:hAnsi="Times New Roman" w:cs="Times New Roman"/>
                <w:b/>
              </w:rPr>
              <w:t>3</w:t>
            </w:r>
          </w:p>
        </w:tc>
        <w:tc>
          <w:tcPr>
            <w:tcW w:w="360" w:type="dxa"/>
            <w:shd w:val="clear" w:color="auto" w:fill="auto"/>
            <w:vAlign w:val="center"/>
          </w:tcPr>
          <w:p w14:paraId="340A9A02" w14:textId="77777777" w:rsidR="00414D9C" w:rsidRPr="0008517D" w:rsidRDefault="00414D9C" w:rsidP="00414D9C">
            <w:pPr>
              <w:jc w:val="center"/>
              <w:rPr>
                <w:rFonts w:ascii="Times New Roman" w:hAnsi="Times New Roman" w:cs="Times New Roman"/>
                <w:b/>
              </w:rPr>
            </w:pPr>
            <w:r w:rsidRPr="0008517D">
              <w:rPr>
                <w:rFonts w:ascii="Times New Roman" w:hAnsi="Times New Roman" w:cs="Times New Roman"/>
                <w:b/>
              </w:rPr>
              <w:t>4</w:t>
            </w:r>
          </w:p>
        </w:tc>
        <w:tc>
          <w:tcPr>
            <w:tcW w:w="2815" w:type="dxa"/>
            <w:shd w:val="clear" w:color="auto" w:fill="auto"/>
            <w:vAlign w:val="center"/>
          </w:tcPr>
          <w:p w14:paraId="15C31DD0" w14:textId="77777777" w:rsidR="00414D9C" w:rsidRPr="0008517D" w:rsidRDefault="00414D9C" w:rsidP="002E3C95">
            <w:pPr>
              <w:jc w:val="center"/>
              <w:rPr>
                <w:rFonts w:ascii="Times New Roman" w:hAnsi="Times New Roman" w:cs="Times New Roman"/>
                <w:b/>
              </w:rPr>
            </w:pPr>
            <w:r w:rsidRPr="0008517D">
              <w:rPr>
                <w:rFonts w:ascii="Times New Roman" w:hAnsi="Times New Roman" w:cs="Times New Roman"/>
                <w:b/>
              </w:rPr>
              <w:t>Comments</w:t>
            </w:r>
          </w:p>
        </w:tc>
      </w:tr>
      <w:tr w:rsidR="00414D9C" w:rsidRPr="0008517D" w14:paraId="322114E9" w14:textId="77777777" w:rsidTr="00B62C2A">
        <w:tc>
          <w:tcPr>
            <w:tcW w:w="4320" w:type="dxa"/>
            <w:shd w:val="clear" w:color="auto" w:fill="auto"/>
          </w:tcPr>
          <w:p w14:paraId="208EECB4" w14:textId="014C868B" w:rsidR="00414D9C" w:rsidRPr="0008517D" w:rsidRDefault="00414D9C" w:rsidP="007611A4">
            <w:pPr>
              <w:rPr>
                <w:rFonts w:ascii="Times New Roman" w:hAnsi="Times New Roman" w:cs="Times New Roman"/>
              </w:rPr>
            </w:pPr>
            <w:r>
              <w:rPr>
                <w:rFonts w:ascii="Times New Roman" w:hAnsi="Times New Roman" w:cs="Times New Roman"/>
                <w:b/>
              </w:rPr>
              <w:t>Title</w:t>
            </w:r>
            <w:r w:rsidRPr="0008517D">
              <w:rPr>
                <w:rFonts w:ascii="Times New Roman" w:hAnsi="Times New Roman" w:cs="Times New Roman"/>
                <w:b/>
              </w:rPr>
              <w:t xml:space="preserve">: </w:t>
            </w:r>
            <w:r>
              <w:rPr>
                <w:rFonts w:ascii="Times New Roman" w:hAnsi="Times New Roman" w:cs="Times New Roman"/>
              </w:rPr>
              <w:t>Clear, one sentence description explaining what we were trying to find out</w:t>
            </w:r>
          </w:p>
        </w:tc>
        <w:tc>
          <w:tcPr>
            <w:tcW w:w="900" w:type="dxa"/>
          </w:tcPr>
          <w:p w14:paraId="261B77C7" w14:textId="7D8A20D8" w:rsidR="00414D9C" w:rsidRPr="0008517D" w:rsidRDefault="00B62C2A">
            <w:pPr>
              <w:rPr>
                <w:rFonts w:ascii="Times New Roman" w:hAnsi="Times New Roman" w:cs="Times New Roman"/>
              </w:rPr>
            </w:pPr>
            <w:r>
              <w:rPr>
                <w:rFonts w:ascii="Times New Roman" w:hAnsi="Times New Roman" w:cs="Times New Roman"/>
              </w:rPr>
              <w:t>5</w:t>
            </w:r>
          </w:p>
        </w:tc>
        <w:tc>
          <w:tcPr>
            <w:tcW w:w="360" w:type="dxa"/>
          </w:tcPr>
          <w:p w14:paraId="746483FB" w14:textId="77777777" w:rsidR="00414D9C" w:rsidRPr="0008517D" w:rsidRDefault="00414D9C">
            <w:pPr>
              <w:rPr>
                <w:rFonts w:ascii="Times New Roman" w:hAnsi="Times New Roman" w:cs="Times New Roman"/>
              </w:rPr>
            </w:pPr>
          </w:p>
        </w:tc>
        <w:tc>
          <w:tcPr>
            <w:tcW w:w="360" w:type="dxa"/>
          </w:tcPr>
          <w:p w14:paraId="06CEE497" w14:textId="7934A9D7" w:rsidR="00414D9C" w:rsidRPr="0008517D" w:rsidRDefault="00414D9C">
            <w:pPr>
              <w:rPr>
                <w:rFonts w:ascii="Times New Roman" w:hAnsi="Times New Roman" w:cs="Times New Roman"/>
              </w:rPr>
            </w:pPr>
          </w:p>
        </w:tc>
        <w:tc>
          <w:tcPr>
            <w:tcW w:w="360" w:type="dxa"/>
          </w:tcPr>
          <w:p w14:paraId="4A24196C" w14:textId="77777777" w:rsidR="00414D9C" w:rsidRPr="0008517D" w:rsidRDefault="00414D9C">
            <w:pPr>
              <w:rPr>
                <w:rFonts w:ascii="Times New Roman" w:hAnsi="Times New Roman" w:cs="Times New Roman"/>
              </w:rPr>
            </w:pPr>
          </w:p>
        </w:tc>
        <w:tc>
          <w:tcPr>
            <w:tcW w:w="360" w:type="dxa"/>
          </w:tcPr>
          <w:p w14:paraId="65F01049" w14:textId="77777777" w:rsidR="00414D9C" w:rsidRPr="0008517D" w:rsidRDefault="00414D9C">
            <w:pPr>
              <w:rPr>
                <w:rFonts w:ascii="Times New Roman" w:hAnsi="Times New Roman" w:cs="Times New Roman"/>
              </w:rPr>
            </w:pPr>
          </w:p>
        </w:tc>
        <w:tc>
          <w:tcPr>
            <w:tcW w:w="2815" w:type="dxa"/>
          </w:tcPr>
          <w:p w14:paraId="45ADA85F" w14:textId="77777777" w:rsidR="00414D9C" w:rsidRPr="0008517D" w:rsidRDefault="00414D9C">
            <w:pPr>
              <w:rPr>
                <w:rFonts w:ascii="Times New Roman" w:hAnsi="Times New Roman" w:cs="Times New Roman"/>
              </w:rPr>
            </w:pPr>
          </w:p>
        </w:tc>
      </w:tr>
      <w:tr w:rsidR="00414D9C" w:rsidRPr="0008517D" w14:paraId="5C0E905E" w14:textId="77777777" w:rsidTr="00B62C2A">
        <w:tc>
          <w:tcPr>
            <w:tcW w:w="4320" w:type="dxa"/>
            <w:shd w:val="clear" w:color="auto" w:fill="auto"/>
          </w:tcPr>
          <w:p w14:paraId="45BBB550" w14:textId="6D5C4F6A" w:rsidR="00414D9C" w:rsidRPr="0008517D" w:rsidRDefault="00414D9C" w:rsidP="003125BD">
            <w:pPr>
              <w:rPr>
                <w:rFonts w:ascii="Times New Roman" w:hAnsi="Times New Roman" w:cs="Times New Roman"/>
              </w:rPr>
            </w:pPr>
            <w:r>
              <w:rPr>
                <w:rFonts w:ascii="Times New Roman" w:hAnsi="Times New Roman" w:cs="Times New Roman"/>
                <w:b/>
              </w:rPr>
              <w:t>Abstract</w:t>
            </w:r>
            <w:r w:rsidRPr="0008517D">
              <w:rPr>
                <w:rFonts w:ascii="Times New Roman" w:hAnsi="Times New Roman" w:cs="Times New Roman"/>
                <w:b/>
              </w:rPr>
              <w:t xml:space="preserve">: </w:t>
            </w:r>
            <w:r w:rsidR="007611A4">
              <w:rPr>
                <w:rFonts w:ascii="Times New Roman" w:hAnsi="Times New Roman" w:cs="Times New Roman"/>
              </w:rPr>
              <w:t>Clearly summarizes in</w:t>
            </w:r>
            <w:r>
              <w:rPr>
                <w:rFonts w:ascii="Times New Roman" w:hAnsi="Times New Roman" w:cs="Times New Roman"/>
              </w:rPr>
              <w:t xml:space="preserve"> one </w:t>
            </w:r>
            <w:proofErr w:type="gramStart"/>
            <w:r>
              <w:rPr>
                <w:rFonts w:ascii="Times New Roman" w:hAnsi="Times New Roman" w:cs="Times New Roman"/>
              </w:rPr>
              <w:t>paragraph  the</w:t>
            </w:r>
            <w:proofErr w:type="gramEnd"/>
            <w:r>
              <w:rPr>
                <w:rFonts w:ascii="Times New Roman" w:hAnsi="Times New Roman" w:cs="Times New Roman"/>
              </w:rPr>
              <w:t xml:space="preserve"> reaction or activity that was done and includes the answer discovered and any other significant results or claims. </w:t>
            </w:r>
          </w:p>
        </w:tc>
        <w:tc>
          <w:tcPr>
            <w:tcW w:w="900" w:type="dxa"/>
          </w:tcPr>
          <w:p w14:paraId="4D27A9CF" w14:textId="371AECC4" w:rsidR="00414D9C" w:rsidRPr="0008517D" w:rsidRDefault="00B62C2A">
            <w:pPr>
              <w:rPr>
                <w:rFonts w:ascii="Times New Roman" w:hAnsi="Times New Roman" w:cs="Times New Roman"/>
              </w:rPr>
            </w:pPr>
            <w:r>
              <w:rPr>
                <w:rFonts w:ascii="Times New Roman" w:hAnsi="Times New Roman" w:cs="Times New Roman"/>
              </w:rPr>
              <w:t>10</w:t>
            </w:r>
          </w:p>
        </w:tc>
        <w:tc>
          <w:tcPr>
            <w:tcW w:w="360" w:type="dxa"/>
          </w:tcPr>
          <w:p w14:paraId="50F373CD" w14:textId="77777777" w:rsidR="00414D9C" w:rsidRPr="0008517D" w:rsidRDefault="00414D9C">
            <w:pPr>
              <w:rPr>
                <w:rFonts w:ascii="Times New Roman" w:hAnsi="Times New Roman" w:cs="Times New Roman"/>
              </w:rPr>
            </w:pPr>
          </w:p>
        </w:tc>
        <w:tc>
          <w:tcPr>
            <w:tcW w:w="360" w:type="dxa"/>
          </w:tcPr>
          <w:p w14:paraId="05AA4BAF" w14:textId="4F281D28" w:rsidR="00414D9C" w:rsidRPr="0008517D" w:rsidRDefault="00414D9C">
            <w:pPr>
              <w:rPr>
                <w:rFonts w:ascii="Times New Roman" w:hAnsi="Times New Roman" w:cs="Times New Roman"/>
              </w:rPr>
            </w:pPr>
          </w:p>
        </w:tc>
        <w:tc>
          <w:tcPr>
            <w:tcW w:w="360" w:type="dxa"/>
          </w:tcPr>
          <w:p w14:paraId="7126381C" w14:textId="77777777" w:rsidR="00414D9C" w:rsidRPr="0008517D" w:rsidRDefault="00414D9C">
            <w:pPr>
              <w:rPr>
                <w:rFonts w:ascii="Times New Roman" w:hAnsi="Times New Roman" w:cs="Times New Roman"/>
              </w:rPr>
            </w:pPr>
          </w:p>
        </w:tc>
        <w:tc>
          <w:tcPr>
            <w:tcW w:w="360" w:type="dxa"/>
          </w:tcPr>
          <w:p w14:paraId="62438B92" w14:textId="77777777" w:rsidR="00414D9C" w:rsidRPr="0008517D" w:rsidRDefault="00414D9C">
            <w:pPr>
              <w:rPr>
                <w:rFonts w:ascii="Times New Roman" w:hAnsi="Times New Roman" w:cs="Times New Roman"/>
              </w:rPr>
            </w:pPr>
          </w:p>
        </w:tc>
        <w:tc>
          <w:tcPr>
            <w:tcW w:w="2815" w:type="dxa"/>
          </w:tcPr>
          <w:p w14:paraId="544E548D" w14:textId="77777777" w:rsidR="00414D9C" w:rsidRPr="0008517D" w:rsidRDefault="00414D9C">
            <w:pPr>
              <w:rPr>
                <w:rFonts w:ascii="Times New Roman" w:hAnsi="Times New Roman" w:cs="Times New Roman"/>
              </w:rPr>
            </w:pPr>
          </w:p>
        </w:tc>
      </w:tr>
      <w:tr w:rsidR="00414D9C" w:rsidRPr="0008517D" w14:paraId="30D4D874" w14:textId="77777777" w:rsidTr="00B62C2A">
        <w:tc>
          <w:tcPr>
            <w:tcW w:w="4320" w:type="dxa"/>
            <w:shd w:val="clear" w:color="auto" w:fill="auto"/>
          </w:tcPr>
          <w:p w14:paraId="6F7EAD2D" w14:textId="0D26B869" w:rsidR="00414D9C" w:rsidRPr="00414D9C" w:rsidRDefault="00414D9C" w:rsidP="003125BD">
            <w:pPr>
              <w:rPr>
                <w:rFonts w:ascii="Times New Roman" w:hAnsi="Times New Roman" w:cs="Times New Roman"/>
                <w:b/>
              </w:rPr>
            </w:pPr>
            <w:r>
              <w:rPr>
                <w:rFonts w:ascii="Times New Roman" w:hAnsi="Times New Roman" w:cs="Times New Roman"/>
                <w:b/>
              </w:rPr>
              <w:t>Problem</w:t>
            </w:r>
            <w:r w:rsidRPr="0008517D">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rPr>
              <w:t>Clearly states the question we were trying to answer with the lab.</w:t>
            </w:r>
          </w:p>
        </w:tc>
        <w:tc>
          <w:tcPr>
            <w:tcW w:w="900" w:type="dxa"/>
          </w:tcPr>
          <w:p w14:paraId="69C695C0" w14:textId="1EF9DD11" w:rsidR="00414D9C" w:rsidRPr="0008517D" w:rsidRDefault="00B62C2A">
            <w:pPr>
              <w:rPr>
                <w:rFonts w:ascii="Times New Roman" w:hAnsi="Times New Roman" w:cs="Times New Roman"/>
              </w:rPr>
            </w:pPr>
            <w:r>
              <w:rPr>
                <w:rFonts w:ascii="Times New Roman" w:hAnsi="Times New Roman" w:cs="Times New Roman"/>
              </w:rPr>
              <w:t>5</w:t>
            </w:r>
          </w:p>
        </w:tc>
        <w:tc>
          <w:tcPr>
            <w:tcW w:w="360" w:type="dxa"/>
          </w:tcPr>
          <w:p w14:paraId="0C59E492" w14:textId="77777777" w:rsidR="00414D9C" w:rsidRPr="0008517D" w:rsidRDefault="00414D9C">
            <w:pPr>
              <w:rPr>
                <w:rFonts w:ascii="Times New Roman" w:hAnsi="Times New Roman" w:cs="Times New Roman"/>
              </w:rPr>
            </w:pPr>
          </w:p>
        </w:tc>
        <w:tc>
          <w:tcPr>
            <w:tcW w:w="360" w:type="dxa"/>
          </w:tcPr>
          <w:p w14:paraId="026BD114" w14:textId="26AE6B5F" w:rsidR="00414D9C" w:rsidRPr="0008517D" w:rsidRDefault="00414D9C">
            <w:pPr>
              <w:rPr>
                <w:rFonts w:ascii="Times New Roman" w:hAnsi="Times New Roman" w:cs="Times New Roman"/>
              </w:rPr>
            </w:pPr>
          </w:p>
        </w:tc>
        <w:tc>
          <w:tcPr>
            <w:tcW w:w="360" w:type="dxa"/>
          </w:tcPr>
          <w:p w14:paraId="7D409612" w14:textId="77777777" w:rsidR="00414D9C" w:rsidRPr="0008517D" w:rsidRDefault="00414D9C">
            <w:pPr>
              <w:rPr>
                <w:rFonts w:ascii="Times New Roman" w:hAnsi="Times New Roman" w:cs="Times New Roman"/>
              </w:rPr>
            </w:pPr>
          </w:p>
        </w:tc>
        <w:tc>
          <w:tcPr>
            <w:tcW w:w="360" w:type="dxa"/>
          </w:tcPr>
          <w:p w14:paraId="31CA3E62" w14:textId="77777777" w:rsidR="00414D9C" w:rsidRPr="0008517D" w:rsidRDefault="00414D9C">
            <w:pPr>
              <w:rPr>
                <w:rFonts w:ascii="Times New Roman" w:hAnsi="Times New Roman" w:cs="Times New Roman"/>
              </w:rPr>
            </w:pPr>
          </w:p>
        </w:tc>
        <w:tc>
          <w:tcPr>
            <w:tcW w:w="2815" w:type="dxa"/>
          </w:tcPr>
          <w:p w14:paraId="36C7FA29" w14:textId="77777777" w:rsidR="00414D9C" w:rsidRPr="0008517D" w:rsidRDefault="00414D9C">
            <w:pPr>
              <w:rPr>
                <w:rFonts w:ascii="Times New Roman" w:hAnsi="Times New Roman" w:cs="Times New Roman"/>
              </w:rPr>
            </w:pPr>
          </w:p>
        </w:tc>
      </w:tr>
      <w:tr w:rsidR="00414D9C" w:rsidRPr="0008517D" w14:paraId="56BD1FD5" w14:textId="77777777" w:rsidTr="00B62C2A">
        <w:tc>
          <w:tcPr>
            <w:tcW w:w="4320" w:type="dxa"/>
            <w:shd w:val="clear" w:color="auto" w:fill="auto"/>
          </w:tcPr>
          <w:p w14:paraId="119FD73A" w14:textId="4410A001" w:rsidR="00414D9C" w:rsidRPr="00414D9C" w:rsidRDefault="00414D9C" w:rsidP="00EF6D22">
            <w:pPr>
              <w:rPr>
                <w:rFonts w:ascii="Times New Roman" w:hAnsi="Times New Roman" w:cs="Times New Roman"/>
                <w:b/>
              </w:rPr>
            </w:pPr>
            <w:r>
              <w:rPr>
                <w:rFonts w:ascii="Times New Roman" w:hAnsi="Times New Roman" w:cs="Times New Roman"/>
                <w:b/>
              </w:rPr>
              <w:t>Methods and Materials</w:t>
            </w:r>
            <w:r w:rsidRPr="0008517D">
              <w:rPr>
                <w:rFonts w:ascii="Times New Roman" w:hAnsi="Times New Roman" w:cs="Times New Roman"/>
                <w:b/>
              </w:rPr>
              <w:t xml:space="preserve">: </w:t>
            </w:r>
            <w:r>
              <w:rPr>
                <w:rFonts w:ascii="Times New Roman" w:hAnsi="Times New Roman" w:cs="Times New Roman"/>
                <w:b/>
              </w:rPr>
              <w:t xml:space="preserve"> </w:t>
            </w:r>
            <w:r>
              <w:rPr>
                <w:rFonts w:ascii="Times New Roman" w:hAnsi="Times New Roman" w:cs="Times New Roman"/>
              </w:rPr>
              <w:t xml:space="preserve">Lists materials and gives </w:t>
            </w:r>
            <w:r w:rsidR="003D3A60">
              <w:rPr>
                <w:rFonts w:ascii="Times New Roman" w:hAnsi="Times New Roman" w:cs="Times New Roman"/>
              </w:rPr>
              <w:t>short summary of the steps</w:t>
            </w:r>
            <w:r>
              <w:rPr>
                <w:rFonts w:ascii="Times New Roman" w:hAnsi="Times New Roman" w:cs="Times New Roman"/>
              </w:rPr>
              <w:t>.  Procedure listed is clearly explained and appropriate for the problem being investigated</w:t>
            </w:r>
            <w:r w:rsidRPr="0008517D">
              <w:rPr>
                <w:rFonts w:ascii="Times New Roman" w:hAnsi="Times New Roman" w:cs="Times New Roman"/>
              </w:rPr>
              <w:t xml:space="preserve">. </w:t>
            </w:r>
          </w:p>
        </w:tc>
        <w:tc>
          <w:tcPr>
            <w:tcW w:w="900" w:type="dxa"/>
          </w:tcPr>
          <w:p w14:paraId="3C107428" w14:textId="17313DCE" w:rsidR="00414D9C" w:rsidRPr="0008517D" w:rsidRDefault="002470DD">
            <w:pPr>
              <w:rPr>
                <w:rFonts w:ascii="Times New Roman" w:hAnsi="Times New Roman" w:cs="Times New Roman"/>
              </w:rPr>
            </w:pPr>
            <w:r>
              <w:rPr>
                <w:rFonts w:ascii="Times New Roman" w:hAnsi="Times New Roman" w:cs="Times New Roman"/>
              </w:rPr>
              <w:t>10</w:t>
            </w:r>
          </w:p>
        </w:tc>
        <w:tc>
          <w:tcPr>
            <w:tcW w:w="360" w:type="dxa"/>
          </w:tcPr>
          <w:p w14:paraId="4522FB08" w14:textId="77777777" w:rsidR="00414D9C" w:rsidRPr="0008517D" w:rsidRDefault="00414D9C">
            <w:pPr>
              <w:rPr>
                <w:rFonts w:ascii="Times New Roman" w:hAnsi="Times New Roman" w:cs="Times New Roman"/>
              </w:rPr>
            </w:pPr>
          </w:p>
        </w:tc>
        <w:tc>
          <w:tcPr>
            <w:tcW w:w="360" w:type="dxa"/>
          </w:tcPr>
          <w:p w14:paraId="5E450330" w14:textId="6FA26C55" w:rsidR="00414D9C" w:rsidRPr="0008517D" w:rsidRDefault="00414D9C">
            <w:pPr>
              <w:rPr>
                <w:rFonts w:ascii="Times New Roman" w:hAnsi="Times New Roman" w:cs="Times New Roman"/>
              </w:rPr>
            </w:pPr>
          </w:p>
        </w:tc>
        <w:tc>
          <w:tcPr>
            <w:tcW w:w="360" w:type="dxa"/>
          </w:tcPr>
          <w:p w14:paraId="18982E6B" w14:textId="77777777" w:rsidR="00414D9C" w:rsidRPr="0008517D" w:rsidRDefault="00414D9C">
            <w:pPr>
              <w:rPr>
                <w:rFonts w:ascii="Times New Roman" w:hAnsi="Times New Roman" w:cs="Times New Roman"/>
              </w:rPr>
            </w:pPr>
          </w:p>
        </w:tc>
        <w:tc>
          <w:tcPr>
            <w:tcW w:w="360" w:type="dxa"/>
          </w:tcPr>
          <w:p w14:paraId="21397A84" w14:textId="77777777" w:rsidR="00414D9C" w:rsidRPr="0008517D" w:rsidRDefault="00414D9C">
            <w:pPr>
              <w:rPr>
                <w:rFonts w:ascii="Times New Roman" w:hAnsi="Times New Roman" w:cs="Times New Roman"/>
              </w:rPr>
            </w:pPr>
          </w:p>
        </w:tc>
        <w:tc>
          <w:tcPr>
            <w:tcW w:w="2815" w:type="dxa"/>
          </w:tcPr>
          <w:p w14:paraId="351DE3E9" w14:textId="77777777" w:rsidR="00414D9C" w:rsidRPr="0008517D" w:rsidRDefault="00414D9C">
            <w:pPr>
              <w:rPr>
                <w:rFonts w:ascii="Times New Roman" w:hAnsi="Times New Roman" w:cs="Times New Roman"/>
              </w:rPr>
            </w:pPr>
          </w:p>
        </w:tc>
      </w:tr>
      <w:tr w:rsidR="00414D9C" w:rsidRPr="0008517D" w14:paraId="2F46C0E4" w14:textId="77777777" w:rsidTr="00B62C2A">
        <w:tc>
          <w:tcPr>
            <w:tcW w:w="4320" w:type="dxa"/>
            <w:shd w:val="clear" w:color="auto" w:fill="auto"/>
          </w:tcPr>
          <w:p w14:paraId="6CBBD8C9" w14:textId="24B4B274" w:rsidR="00414D9C" w:rsidRDefault="00414D9C" w:rsidP="00A93B90">
            <w:pPr>
              <w:rPr>
                <w:rFonts w:ascii="Times New Roman" w:hAnsi="Times New Roman" w:cs="Times New Roman"/>
                <w:b/>
              </w:rPr>
            </w:pPr>
            <w:r>
              <w:rPr>
                <w:rFonts w:ascii="Times New Roman" w:hAnsi="Times New Roman" w:cs="Times New Roman"/>
                <w:b/>
              </w:rPr>
              <w:t xml:space="preserve">Data:  </w:t>
            </w:r>
            <w:r>
              <w:rPr>
                <w:rFonts w:ascii="Times New Roman" w:hAnsi="Times New Roman" w:cs="Times New Roman"/>
              </w:rPr>
              <w:t>All data is included so that reader can use the data to fully evaluate the writer’s conclusions and calculations</w:t>
            </w:r>
            <w:r>
              <w:rPr>
                <w:rFonts w:ascii="Times New Roman" w:hAnsi="Times New Roman" w:cs="Times New Roman"/>
                <w:b/>
              </w:rPr>
              <w:t xml:space="preserve"> </w:t>
            </w:r>
          </w:p>
        </w:tc>
        <w:tc>
          <w:tcPr>
            <w:tcW w:w="900" w:type="dxa"/>
          </w:tcPr>
          <w:p w14:paraId="7D7899B1" w14:textId="08BA2AA8" w:rsidR="00414D9C" w:rsidRPr="0008517D" w:rsidRDefault="002470DD">
            <w:pPr>
              <w:rPr>
                <w:rFonts w:ascii="Times New Roman" w:hAnsi="Times New Roman" w:cs="Times New Roman"/>
              </w:rPr>
            </w:pPr>
            <w:r>
              <w:rPr>
                <w:rFonts w:ascii="Times New Roman" w:hAnsi="Times New Roman" w:cs="Times New Roman"/>
              </w:rPr>
              <w:t>10</w:t>
            </w:r>
          </w:p>
        </w:tc>
        <w:tc>
          <w:tcPr>
            <w:tcW w:w="360" w:type="dxa"/>
          </w:tcPr>
          <w:p w14:paraId="63034063" w14:textId="77777777" w:rsidR="00414D9C" w:rsidRPr="0008517D" w:rsidRDefault="00414D9C">
            <w:pPr>
              <w:rPr>
                <w:rFonts w:ascii="Times New Roman" w:hAnsi="Times New Roman" w:cs="Times New Roman"/>
              </w:rPr>
            </w:pPr>
          </w:p>
        </w:tc>
        <w:tc>
          <w:tcPr>
            <w:tcW w:w="360" w:type="dxa"/>
          </w:tcPr>
          <w:p w14:paraId="16AD131D" w14:textId="6A052903" w:rsidR="00414D9C" w:rsidRPr="0008517D" w:rsidRDefault="00414D9C">
            <w:pPr>
              <w:rPr>
                <w:rFonts w:ascii="Times New Roman" w:hAnsi="Times New Roman" w:cs="Times New Roman"/>
              </w:rPr>
            </w:pPr>
          </w:p>
        </w:tc>
        <w:tc>
          <w:tcPr>
            <w:tcW w:w="360" w:type="dxa"/>
          </w:tcPr>
          <w:p w14:paraId="08C30419" w14:textId="77777777" w:rsidR="00414D9C" w:rsidRPr="0008517D" w:rsidRDefault="00414D9C">
            <w:pPr>
              <w:rPr>
                <w:rFonts w:ascii="Times New Roman" w:hAnsi="Times New Roman" w:cs="Times New Roman"/>
              </w:rPr>
            </w:pPr>
          </w:p>
        </w:tc>
        <w:tc>
          <w:tcPr>
            <w:tcW w:w="360" w:type="dxa"/>
          </w:tcPr>
          <w:p w14:paraId="3C80EE47" w14:textId="77777777" w:rsidR="00414D9C" w:rsidRPr="0008517D" w:rsidRDefault="00414D9C">
            <w:pPr>
              <w:rPr>
                <w:rFonts w:ascii="Times New Roman" w:hAnsi="Times New Roman" w:cs="Times New Roman"/>
              </w:rPr>
            </w:pPr>
          </w:p>
        </w:tc>
        <w:tc>
          <w:tcPr>
            <w:tcW w:w="2815" w:type="dxa"/>
          </w:tcPr>
          <w:p w14:paraId="3941E04D" w14:textId="77777777" w:rsidR="00414D9C" w:rsidRPr="0008517D" w:rsidRDefault="00414D9C">
            <w:pPr>
              <w:rPr>
                <w:rFonts w:ascii="Times New Roman" w:hAnsi="Times New Roman" w:cs="Times New Roman"/>
              </w:rPr>
            </w:pPr>
          </w:p>
        </w:tc>
      </w:tr>
      <w:tr w:rsidR="00414D9C" w:rsidRPr="0008517D" w14:paraId="3C8BBFF1" w14:textId="77777777" w:rsidTr="00B62C2A">
        <w:tc>
          <w:tcPr>
            <w:tcW w:w="4320" w:type="dxa"/>
            <w:shd w:val="clear" w:color="auto" w:fill="auto"/>
          </w:tcPr>
          <w:p w14:paraId="23D02FB4" w14:textId="15B7752D" w:rsidR="00414D9C" w:rsidRPr="0017156D" w:rsidRDefault="00414D9C" w:rsidP="00A93B90">
            <w:pPr>
              <w:rPr>
                <w:rFonts w:ascii="Times New Roman" w:hAnsi="Times New Roman" w:cs="Times New Roman"/>
              </w:rPr>
            </w:pPr>
            <w:r>
              <w:rPr>
                <w:rFonts w:ascii="Times New Roman" w:hAnsi="Times New Roman" w:cs="Times New Roman"/>
                <w:b/>
              </w:rPr>
              <w:t xml:space="preserve">Data Presentation: </w:t>
            </w:r>
            <w:r>
              <w:rPr>
                <w:rFonts w:ascii="Times New Roman" w:hAnsi="Times New Roman" w:cs="Times New Roman"/>
              </w:rPr>
              <w:t>Data is summarized in a logical format.  Tables and graphs are appropriate, and labeled and include all data.  Graphs, if included, have all axes labeled and scaled and have a title.</w:t>
            </w:r>
          </w:p>
        </w:tc>
        <w:tc>
          <w:tcPr>
            <w:tcW w:w="900" w:type="dxa"/>
          </w:tcPr>
          <w:p w14:paraId="04C2CDF5" w14:textId="35C32442" w:rsidR="00414D9C" w:rsidRPr="0008517D" w:rsidRDefault="002470DD">
            <w:pPr>
              <w:rPr>
                <w:rFonts w:ascii="Times New Roman" w:hAnsi="Times New Roman" w:cs="Times New Roman"/>
              </w:rPr>
            </w:pPr>
            <w:r>
              <w:rPr>
                <w:rFonts w:ascii="Times New Roman" w:hAnsi="Times New Roman" w:cs="Times New Roman"/>
              </w:rPr>
              <w:t>10</w:t>
            </w:r>
          </w:p>
        </w:tc>
        <w:tc>
          <w:tcPr>
            <w:tcW w:w="360" w:type="dxa"/>
          </w:tcPr>
          <w:p w14:paraId="78DB4BA3" w14:textId="77777777" w:rsidR="00414D9C" w:rsidRPr="0008517D" w:rsidRDefault="00414D9C">
            <w:pPr>
              <w:rPr>
                <w:rFonts w:ascii="Times New Roman" w:hAnsi="Times New Roman" w:cs="Times New Roman"/>
              </w:rPr>
            </w:pPr>
          </w:p>
        </w:tc>
        <w:tc>
          <w:tcPr>
            <w:tcW w:w="360" w:type="dxa"/>
          </w:tcPr>
          <w:p w14:paraId="4063E102" w14:textId="0ECA102D" w:rsidR="00414D9C" w:rsidRPr="0008517D" w:rsidRDefault="00414D9C">
            <w:pPr>
              <w:rPr>
                <w:rFonts w:ascii="Times New Roman" w:hAnsi="Times New Roman" w:cs="Times New Roman"/>
              </w:rPr>
            </w:pPr>
          </w:p>
        </w:tc>
        <w:tc>
          <w:tcPr>
            <w:tcW w:w="360" w:type="dxa"/>
          </w:tcPr>
          <w:p w14:paraId="52BBDB9F" w14:textId="77777777" w:rsidR="00414D9C" w:rsidRPr="0008517D" w:rsidRDefault="00414D9C">
            <w:pPr>
              <w:rPr>
                <w:rFonts w:ascii="Times New Roman" w:hAnsi="Times New Roman" w:cs="Times New Roman"/>
              </w:rPr>
            </w:pPr>
          </w:p>
        </w:tc>
        <w:tc>
          <w:tcPr>
            <w:tcW w:w="360" w:type="dxa"/>
          </w:tcPr>
          <w:p w14:paraId="0BE5510F" w14:textId="77777777" w:rsidR="00414D9C" w:rsidRPr="0008517D" w:rsidRDefault="00414D9C">
            <w:pPr>
              <w:rPr>
                <w:rFonts w:ascii="Times New Roman" w:hAnsi="Times New Roman" w:cs="Times New Roman"/>
              </w:rPr>
            </w:pPr>
          </w:p>
        </w:tc>
        <w:tc>
          <w:tcPr>
            <w:tcW w:w="2815" w:type="dxa"/>
          </w:tcPr>
          <w:p w14:paraId="77636E4F" w14:textId="77777777" w:rsidR="00414D9C" w:rsidRPr="0008517D" w:rsidRDefault="00414D9C">
            <w:pPr>
              <w:rPr>
                <w:rFonts w:ascii="Times New Roman" w:hAnsi="Times New Roman" w:cs="Times New Roman"/>
              </w:rPr>
            </w:pPr>
          </w:p>
        </w:tc>
      </w:tr>
      <w:tr w:rsidR="00414D9C" w:rsidRPr="0008517D" w14:paraId="05D082B3" w14:textId="77777777" w:rsidTr="00B62C2A">
        <w:tc>
          <w:tcPr>
            <w:tcW w:w="4320" w:type="dxa"/>
            <w:shd w:val="clear" w:color="auto" w:fill="auto"/>
          </w:tcPr>
          <w:p w14:paraId="52216FE4" w14:textId="47F683A5" w:rsidR="00414D9C" w:rsidRPr="0017156D" w:rsidRDefault="00414D9C" w:rsidP="00A93B90">
            <w:pPr>
              <w:rPr>
                <w:rFonts w:ascii="Times New Roman" w:hAnsi="Times New Roman" w:cs="Times New Roman"/>
              </w:rPr>
            </w:pPr>
            <w:r>
              <w:rPr>
                <w:rFonts w:ascii="Times New Roman" w:hAnsi="Times New Roman" w:cs="Times New Roman"/>
                <w:b/>
              </w:rPr>
              <w:t xml:space="preserve">Calculations: </w:t>
            </w:r>
            <w:r>
              <w:rPr>
                <w:rFonts w:ascii="Times New Roman" w:hAnsi="Times New Roman" w:cs="Times New Roman"/>
              </w:rPr>
              <w:t>Calculations are clear and easy to follow.  They include all units.  Steps are clearly labeled and marked with their purpose (why you took that step).</w:t>
            </w:r>
          </w:p>
        </w:tc>
        <w:tc>
          <w:tcPr>
            <w:tcW w:w="900" w:type="dxa"/>
          </w:tcPr>
          <w:p w14:paraId="67CE69B9" w14:textId="72AD5A1C" w:rsidR="00414D9C" w:rsidRPr="0008517D" w:rsidRDefault="002470DD">
            <w:pPr>
              <w:rPr>
                <w:rFonts w:ascii="Times New Roman" w:hAnsi="Times New Roman" w:cs="Times New Roman"/>
              </w:rPr>
            </w:pPr>
            <w:r>
              <w:rPr>
                <w:rFonts w:ascii="Times New Roman" w:hAnsi="Times New Roman" w:cs="Times New Roman"/>
              </w:rPr>
              <w:t>2</w:t>
            </w:r>
            <w:r w:rsidR="00B62C2A">
              <w:rPr>
                <w:rFonts w:ascii="Times New Roman" w:hAnsi="Times New Roman" w:cs="Times New Roman"/>
              </w:rPr>
              <w:t>0</w:t>
            </w:r>
          </w:p>
        </w:tc>
        <w:tc>
          <w:tcPr>
            <w:tcW w:w="360" w:type="dxa"/>
          </w:tcPr>
          <w:p w14:paraId="4309324B" w14:textId="77777777" w:rsidR="00414D9C" w:rsidRPr="0008517D" w:rsidRDefault="00414D9C">
            <w:pPr>
              <w:rPr>
                <w:rFonts w:ascii="Times New Roman" w:hAnsi="Times New Roman" w:cs="Times New Roman"/>
              </w:rPr>
            </w:pPr>
          </w:p>
        </w:tc>
        <w:tc>
          <w:tcPr>
            <w:tcW w:w="360" w:type="dxa"/>
          </w:tcPr>
          <w:p w14:paraId="74BACD9F" w14:textId="0FF19C63" w:rsidR="00414D9C" w:rsidRPr="0008517D" w:rsidRDefault="00414D9C">
            <w:pPr>
              <w:rPr>
                <w:rFonts w:ascii="Times New Roman" w:hAnsi="Times New Roman" w:cs="Times New Roman"/>
              </w:rPr>
            </w:pPr>
          </w:p>
        </w:tc>
        <w:tc>
          <w:tcPr>
            <w:tcW w:w="360" w:type="dxa"/>
          </w:tcPr>
          <w:p w14:paraId="3D6F50C9" w14:textId="77777777" w:rsidR="00414D9C" w:rsidRPr="0008517D" w:rsidRDefault="00414D9C">
            <w:pPr>
              <w:rPr>
                <w:rFonts w:ascii="Times New Roman" w:hAnsi="Times New Roman" w:cs="Times New Roman"/>
              </w:rPr>
            </w:pPr>
          </w:p>
        </w:tc>
        <w:tc>
          <w:tcPr>
            <w:tcW w:w="360" w:type="dxa"/>
          </w:tcPr>
          <w:p w14:paraId="727B0AF4" w14:textId="77777777" w:rsidR="00414D9C" w:rsidRPr="0008517D" w:rsidRDefault="00414D9C">
            <w:pPr>
              <w:rPr>
                <w:rFonts w:ascii="Times New Roman" w:hAnsi="Times New Roman" w:cs="Times New Roman"/>
              </w:rPr>
            </w:pPr>
          </w:p>
        </w:tc>
        <w:tc>
          <w:tcPr>
            <w:tcW w:w="2815" w:type="dxa"/>
          </w:tcPr>
          <w:p w14:paraId="75602DF8" w14:textId="77777777" w:rsidR="00414D9C" w:rsidRPr="0008517D" w:rsidRDefault="00414D9C">
            <w:pPr>
              <w:rPr>
                <w:rFonts w:ascii="Times New Roman" w:hAnsi="Times New Roman" w:cs="Times New Roman"/>
              </w:rPr>
            </w:pPr>
          </w:p>
        </w:tc>
      </w:tr>
      <w:tr w:rsidR="00414D9C" w:rsidRPr="0008517D" w14:paraId="4808D24A" w14:textId="77777777" w:rsidTr="00B62C2A">
        <w:tc>
          <w:tcPr>
            <w:tcW w:w="4320" w:type="dxa"/>
            <w:shd w:val="clear" w:color="auto" w:fill="auto"/>
          </w:tcPr>
          <w:p w14:paraId="6689F5C2" w14:textId="3474F2E4" w:rsidR="00414D9C" w:rsidRPr="00416773" w:rsidRDefault="00414D9C" w:rsidP="00A93B90">
            <w:pPr>
              <w:rPr>
                <w:rFonts w:ascii="Times New Roman" w:hAnsi="Times New Roman" w:cs="Times New Roman"/>
              </w:rPr>
            </w:pPr>
            <w:r>
              <w:rPr>
                <w:rFonts w:ascii="Times New Roman" w:hAnsi="Times New Roman" w:cs="Times New Roman"/>
                <w:b/>
              </w:rPr>
              <w:t xml:space="preserve">Analysis: </w:t>
            </w:r>
            <w:r>
              <w:rPr>
                <w:rFonts w:ascii="Times New Roman" w:hAnsi="Times New Roman" w:cs="Times New Roman"/>
              </w:rPr>
              <w:t xml:space="preserve">Answer (or lack of answer) to the problem, if determined, is clearly stated.  Written explanation as to how and why data were manipulated to determine answer to problem or conclusion from data.  </w:t>
            </w:r>
            <w:r w:rsidR="000C2DA2">
              <w:rPr>
                <w:rFonts w:ascii="Times New Roman" w:hAnsi="Times New Roman" w:cs="Times New Roman"/>
                <w:b/>
              </w:rPr>
              <w:t xml:space="preserve">Precision: </w:t>
            </w:r>
            <w:r w:rsidR="000C2DA2">
              <w:rPr>
                <w:rFonts w:ascii="Times New Roman" w:hAnsi="Times New Roman" w:cs="Times New Roman"/>
              </w:rPr>
              <w:t xml:space="preserve">If applicable, answer is judged on how precise it is. </w:t>
            </w:r>
            <w:r w:rsidRPr="00AF2A8D">
              <w:rPr>
                <w:rFonts w:ascii="Times New Roman" w:hAnsi="Times New Roman" w:cs="Times New Roman"/>
                <w:b/>
              </w:rPr>
              <w:t>Alternative explanations</w:t>
            </w:r>
            <w:r>
              <w:rPr>
                <w:rFonts w:ascii="Times New Roman" w:hAnsi="Times New Roman" w:cs="Times New Roman"/>
              </w:rPr>
              <w:t xml:space="preserve"> are considered and eliminated with reasons.  </w:t>
            </w:r>
            <w:r w:rsidRPr="00AF2A8D">
              <w:rPr>
                <w:rFonts w:ascii="Times New Roman" w:hAnsi="Times New Roman" w:cs="Times New Roman"/>
                <w:b/>
              </w:rPr>
              <w:t>Limitations of design</w:t>
            </w:r>
            <w:r>
              <w:rPr>
                <w:rFonts w:ascii="Times New Roman" w:hAnsi="Times New Roman" w:cs="Times New Roman"/>
              </w:rPr>
              <w:t xml:space="preserve"> (such as sources of error) are included, and the ways that they could have impacted results are included.  </w:t>
            </w:r>
            <w:r w:rsidRPr="00AF2A8D">
              <w:rPr>
                <w:rFonts w:ascii="Times New Roman" w:hAnsi="Times New Roman" w:cs="Times New Roman"/>
                <w:b/>
              </w:rPr>
              <w:t>Significance of results</w:t>
            </w:r>
            <w:r>
              <w:rPr>
                <w:rFonts w:ascii="Times New Roman" w:hAnsi="Times New Roman" w:cs="Times New Roman"/>
              </w:rPr>
              <w:t xml:space="preserve"> is discussed.  This means, why would this type of experiment/activity be important in chemistry?</w:t>
            </w:r>
          </w:p>
        </w:tc>
        <w:tc>
          <w:tcPr>
            <w:tcW w:w="900" w:type="dxa"/>
          </w:tcPr>
          <w:p w14:paraId="55A612C7" w14:textId="67764258" w:rsidR="00414D9C" w:rsidRPr="0008517D" w:rsidRDefault="00B62C2A">
            <w:pPr>
              <w:rPr>
                <w:rFonts w:ascii="Times New Roman" w:hAnsi="Times New Roman" w:cs="Times New Roman"/>
              </w:rPr>
            </w:pPr>
            <w:r>
              <w:rPr>
                <w:rFonts w:ascii="Times New Roman" w:hAnsi="Times New Roman" w:cs="Times New Roman"/>
              </w:rPr>
              <w:t>30</w:t>
            </w:r>
          </w:p>
        </w:tc>
        <w:tc>
          <w:tcPr>
            <w:tcW w:w="360" w:type="dxa"/>
          </w:tcPr>
          <w:p w14:paraId="41459030" w14:textId="77777777" w:rsidR="00414D9C" w:rsidRPr="0008517D" w:rsidRDefault="00414D9C">
            <w:pPr>
              <w:rPr>
                <w:rFonts w:ascii="Times New Roman" w:hAnsi="Times New Roman" w:cs="Times New Roman"/>
              </w:rPr>
            </w:pPr>
          </w:p>
        </w:tc>
        <w:tc>
          <w:tcPr>
            <w:tcW w:w="360" w:type="dxa"/>
          </w:tcPr>
          <w:p w14:paraId="5F2B4D6F" w14:textId="52DB4727" w:rsidR="00414D9C" w:rsidRPr="0008517D" w:rsidRDefault="00414D9C">
            <w:pPr>
              <w:rPr>
                <w:rFonts w:ascii="Times New Roman" w:hAnsi="Times New Roman" w:cs="Times New Roman"/>
              </w:rPr>
            </w:pPr>
          </w:p>
        </w:tc>
        <w:tc>
          <w:tcPr>
            <w:tcW w:w="360" w:type="dxa"/>
          </w:tcPr>
          <w:p w14:paraId="1B467FCE" w14:textId="77777777" w:rsidR="00414D9C" w:rsidRPr="0008517D" w:rsidRDefault="00414D9C">
            <w:pPr>
              <w:rPr>
                <w:rFonts w:ascii="Times New Roman" w:hAnsi="Times New Roman" w:cs="Times New Roman"/>
              </w:rPr>
            </w:pPr>
          </w:p>
        </w:tc>
        <w:tc>
          <w:tcPr>
            <w:tcW w:w="360" w:type="dxa"/>
          </w:tcPr>
          <w:p w14:paraId="7AA1CB90" w14:textId="77777777" w:rsidR="00414D9C" w:rsidRPr="0008517D" w:rsidRDefault="00414D9C">
            <w:pPr>
              <w:rPr>
                <w:rFonts w:ascii="Times New Roman" w:hAnsi="Times New Roman" w:cs="Times New Roman"/>
              </w:rPr>
            </w:pPr>
          </w:p>
        </w:tc>
        <w:tc>
          <w:tcPr>
            <w:tcW w:w="2815" w:type="dxa"/>
          </w:tcPr>
          <w:p w14:paraId="2C0B4953" w14:textId="77777777" w:rsidR="00414D9C" w:rsidRPr="0008517D" w:rsidRDefault="00414D9C">
            <w:pPr>
              <w:rPr>
                <w:rFonts w:ascii="Times New Roman" w:hAnsi="Times New Roman" w:cs="Times New Roman"/>
              </w:rPr>
            </w:pPr>
          </w:p>
        </w:tc>
      </w:tr>
    </w:tbl>
    <w:p w14:paraId="3F87DBA2" w14:textId="4D2F90F8" w:rsidR="00F213DB" w:rsidRPr="003D3A60" w:rsidRDefault="007C6F41" w:rsidP="003D3A60">
      <w:pPr>
        <w:jc w:val="center"/>
        <w:rPr>
          <w:rFonts w:ascii="Times New Roman" w:hAnsi="Times New Roman" w:cs="Times New Roman"/>
        </w:rPr>
      </w:pPr>
      <w:r w:rsidRPr="0008517D">
        <w:rPr>
          <w:rFonts w:ascii="Times New Roman" w:hAnsi="Times New Roman" w:cs="Times New Roman"/>
          <w:b/>
        </w:rPr>
        <w:t>1</w:t>
      </w:r>
      <w:r w:rsidRPr="0008517D">
        <w:rPr>
          <w:rFonts w:ascii="Times New Roman" w:hAnsi="Times New Roman" w:cs="Times New Roman"/>
        </w:rPr>
        <w:t xml:space="preserve"> = Beginner, </w:t>
      </w:r>
      <w:r w:rsidRPr="0008517D">
        <w:rPr>
          <w:rFonts w:ascii="Times New Roman" w:hAnsi="Times New Roman" w:cs="Times New Roman"/>
          <w:b/>
        </w:rPr>
        <w:t>2</w:t>
      </w:r>
      <w:r w:rsidRPr="0008517D">
        <w:rPr>
          <w:rFonts w:ascii="Times New Roman" w:hAnsi="Times New Roman" w:cs="Times New Roman"/>
        </w:rPr>
        <w:t xml:space="preserve"> = Developing, </w:t>
      </w:r>
      <w:r w:rsidRPr="0008517D">
        <w:rPr>
          <w:rFonts w:ascii="Times New Roman" w:hAnsi="Times New Roman" w:cs="Times New Roman"/>
          <w:b/>
        </w:rPr>
        <w:t>3</w:t>
      </w:r>
      <w:r w:rsidRPr="0008517D">
        <w:rPr>
          <w:rFonts w:ascii="Times New Roman" w:hAnsi="Times New Roman" w:cs="Times New Roman"/>
        </w:rPr>
        <w:t xml:space="preserve"> = Accomplished, </w:t>
      </w:r>
      <w:r w:rsidRPr="0008517D">
        <w:rPr>
          <w:rFonts w:ascii="Times New Roman" w:hAnsi="Times New Roman" w:cs="Times New Roman"/>
          <w:b/>
        </w:rPr>
        <w:t>4</w:t>
      </w:r>
      <w:r w:rsidRPr="0008517D">
        <w:rPr>
          <w:rFonts w:ascii="Times New Roman" w:hAnsi="Times New Roman" w:cs="Times New Roman"/>
        </w:rPr>
        <w:t xml:space="preserve"> = Exemplary</w:t>
      </w:r>
    </w:p>
    <w:sectPr w:rsidR="00F213DB" w:rsidRPr="003D3A60" w:rsidSect="003D3A60">
      <w:footerReference w:type="default" r:id="rId9"/>
      <w:pgSz w:w="12240" w:h="15840"/>
      <w:pgMar w:top="1152" w:right="864" w:bottom="108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84D747" w14:textId="77777777" w:rsidR="00FB526E" w:rsidRDefault="00FB526E" w:rsidP="00730D57">
      <w:r>
        <w:separator/>
      </w:r>
    </w:p>
  </w:endnote>
  <w:endnote w:type="continuationSeparator" w:id="0">
    <w:p w14:paraId="7B5A23FA" w14:textId="77777777" w:rsidR="00FB526E" w:rsidRDefault="00FB526E" w:rsidP="00730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2E2A94" w14:textId="13604D59" w:rsidR="00FB526E" w:rsidRPr="00BE7775" w:rsidRDefault="00FB526E" w:rsidP="007C6F41">
    <w:pPr>
      <w:pStyle w:val="Footer"/>
      <w:pBdr>
        <w:top w:val="single" w:sz="4" w:space="3" w:color="auto"/>
      </w:pBdr>
      <w:tabs>
        <w:tab w:val="left" w:pos="3120"/>
      </w:tabs>
      <w:rPr>
        <w:rFonts w:asciiTheme="majorHAnsi" w:hAnsiTheme="majorHAnsi"/>
        <w:sz w:val="18"/>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CBCC0C" w14:textId="77777777" w:rsidR="00FB526E" w:rsidRDefault="00FB526E" w:rsidP="00730D57">
      <w:r>
        <w:separator/>
      </w:r>
    </w:p>
  </w:footnote>
  <w:footnote w:type="continuationSeparator" w:id="0">
    <w:p w14:paraId="4A5F5F12" w14:textId="77777777" w:rsidR="00FB526E" w:rsidRDefault="00FB526E" w:rsidP="00730D5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85C43"/>
    <w:multiLevelType w:val="hybridMultilevel"/>
    <w:tmpl w:val="607CC8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7E8"/>
    <w:rsid w:val="00033FF3"/>
    <w:rsid w:val="0008517D"/>
    <w:rsid w:val="000B4AE5"/>
    <w:rsid w:val="000C2DA2"/>
    <w:rsid w:val="000D0A3E"/>
    <w:rsid w:val="0017156D"/>
    <w:rsid w:val="001C4665"/>
    <w:rsid w:val="002004F7"/>
    <w:rsid w:val="00201C35"/>
    <w:rsid w:val="002470DD"/>
    <w:rsid w:val="002553BA"/>
    <w:rsid w:val="002A5ADE"/>
    <w:rsid w:val="002C449D"/>
    <w:rsid w:val="002E3189"/>
    <w:rsid w:val="002E3C95"/>
    <w:rsid w:val="003125BD"/>
    <w:rsid w:val="003753CA"/>
    <w:rsid w:val="003816E0"/>
    <w:rsid w:val="003963FA"/>
    <w:rsid w:val="003D3A60"/>
    <w:rsid w:val="003E770C"/>
    <w:rsid w:val="00414D9C"/>
    <w:rsid w:val="00416773"/>
    <w:rsid w:val="00491EE3"/>
    <w:rsid w:val="004A3792"/>
    <w:rsid w:val="00507F62"/>
    <w:rsid w:val="005228B8"/>
    <w:rsid w:val="0053258A"/>
    <w:rsid w:val="00552EA8"/>
    <w:rsid w:val="00563A7E"/>
    <w:rsid w:val="00564D3D"/>
    <w:rsid w:val="005E7E0C"/>
    <w:rsid w:val="00674581"/>
    <w:rsid w:val="00686ADE"/>
    <w:rsid w:val="006E27A5"/>
    <w:rsid w:val="006E4E88"/>
    <w:rsid w:val="006F077A"/>
    <w:rsid w:val="007270AD"/>
    <w:rsid w:val="00730D57"/>
    <w:rsid w:val="00746B3D"/>
    <w:rsid w:val="007611A4"/>
    <w:rsid w:val="007C6F41"/>
    <w:rsid w:val="008003AA"/>
    <w:rsid w:val="008E0697"/>
    <w:rsid w:val="00900055"/>
    <w:rsid w:val="00915BF9"/>
    <w:rsid w:val="0099082A"/>
    <w:rsid w:val="009C4B9E"/>
    <w:rsid w:val="00A27421"/>
    <w:rsid w:val="00A93B90"/>
    <w:rsid w:val="00AF2A8D"/>
    <w:rsid w:val="00B0587C"/>
    <w:rsid w:val="00B62C2A"/>
    <w:rsid w:val="00B835C2"/>
    <w:rsid w:val="00BE7775"/>
    <w:rsid w:val="00C06741"/>
    <w:rsid w:val="00C25973"/>
    <w:rsid w:val="00C46A9E"/>
    <w:rsid w:val="00C60E37"/>
    <w:rsid w:val="00C64B83"/>
    <w:rsid w:val="00CC27E8"/>
    <w:rsid w:val="00CD3EBD"/>
    <w:rsid w:val="00CF6A2F"/>
    <w:rsid w:val="00DB1890"/>
    <w:rsid w:val="00DB72A0"/>
    <w:rsid w:val="00DB7E87"/>
    <w:rsid w:val="00E26D3C"/>
    <w:rsid w:val="00E315DB"/>
    <w:rsid w:val="00EC3638"/>
    <w:rsid w:val="00EF6D22"/>
    <w:rsid w:val="00F213DB"/>
    <w:rsid w:val="00FA51A3"/>
    <w:rsid w:val="00FB526E"/>
    <w:rsid w:val="00FC50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754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27E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30D57"/>
    <w:pPr>
      <w:tabs>
        <w:tab w:val="center" w:pos="4680"/>
        <w:tab w:val="right" w:pos="9360"/>
      </w:tabs>
    </w:pPr>
  </w:style>
  <w:style w:type="character" w:customStyle="1" w:styleId="HeaderChar">
    <w:name w:val="Header Char"/>
    <w:basedOn w:val="DefaultParagraphFont"/>
    <w:link w:val="Header"/>
    <w:uiPriority w:val="99"/>
    <w:rsid w:val="00730D57"/>
  </w:style>
  <w:style w:type="paragraph" w:styleId="Footer">
    <w:name w:val="footer"/>
    <w:basedOn w:val="Normal"/>
    <w:link w:val="FooterChar"/>
    <w:uiPriority w:val="99"/>
    <w:unhideWhenUsed/>
    <w:rsid w:val="00730D57"/>
    <w:pPr>
      <w:tabs>
        <w:tab w:val="center" w:pos="4680"/>
        <w:tab w:val="right" w:pos="9360"/>
      </w:tabs>
    </w:pPr>
  </w:style>
  <w:style w:type="character" w:customStyle="1" w:styleId="FooterChar">
    <w:name w:val="Footer Char"/>
    <w:basedOn w:val="DefaultParagraphFont"/>
    <w:link w:val="Footer"/>
    <w:uiPriority w:val="99"/>
    <w:rsid w:val="00730D57"/>
  </w:style>
  <w:style w:type="character" w:customStyle="1" w:styleId="apple-converted-space">
    <w:name w:val="apple-converted-space"/>
    <w:basedOn w:val="DefaultParagraphFont"/>
    <w:rsid w:val="00E26D3C"/>
  </w:style>
  <w:style w:type="character" w:styleId="Hyperlink">
    <w:name w:val="Hyperlink"/>
    <w:basedOn w:val="DefaultParagraphFont"/>
    <w:uiPriority w:val="99"/>
    <w:unhideWhenUsed/>
    <w:rsid w:val="00E26D3C"/>
    <w:rPr>
      <w:color w:val="0563C1" w:themeColor="hyperlink"/>
      <w:u w:val="single"/>
    </w:rPr>
  </w:style>
  <w:style w:type="character" w:styleId="Emphasis">
    <w:name w:val="Emphasis"/>
    <w:basedOn w:val="DefaultParagraphFont"/>
    <w:uiPriority w:val="20"/>
    <w:qFormat/>
    <w:rsid w:val="00033FF3"/>
    <w:rPr>
      <w:i/>
      <w:iCs/>
    </w:rPr>
  </w:style>
  <w:style w:type="paragraph" w:styleId="ListParagraph">
    <w:name w:val="List Paragraph"/>
    <w:basedOn w:val="Normal"/>
    <w:uiPriority w:val="34"/>
    <w:qFormat/>
    <w:rsid w:val="00900055"/>
    <w:pPr>
      <w:ind w:left="720"/>
      <w:contextualSpacing/>
    </w:pPr>
    <w:rPr>
      <w:rFonts w:eastAsiaTheme="minorEastAsia"/>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27E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30D57"/>
    <w:pPr>
      <w:tabs>
        <w:tab w:val="center" w:pos="4680"/>
        <w:tab w:val="right" w:pos="9360"/>
      </w:tabs>
    </w:pPr>
  </w:style>
  <w:style w:type="character" w:customStyle="1" w:styleId="HeaderChar">
    <w:name w:val="Header Char"/>
    <w:basedOn w:val="DefaultParagraphFont"/>
    <w:link w:val="Header"/>
    <w:uiPriority w:val="99"/>
    <w:rsid w:val="00730D57"/>
  </w:style>
  <w:style w:type="paragraph" w:styleId="Footer">
    <w:name w:val="footer"/>
    <w:basedOn w:val="Normal"/>
    <w:link w:val="FooterChar"/>
    <w:uiPriority w:val="99"/>
    <w:unhideWhenUsed/>
    <w:rsid w:val="00730D57"/>
    <w:pPr>
      <w:tabs>
        <w:tab w:val="center" w:pos="4680"/>
        <w:tab w:val="right" w:pos="9360"/>
      </w:tabs>
    </w:pPr>
  </w:style>
  <w:style w:type="character" w:customStyle="1" w:styleId="FooterChar">
    <w:name w:val="Footer Char"/>
    <w:basedOn w:val="DefaultParagraphFont"/>
    <w:link w:val="Footer"/>
    <w:uiPriority w:val="99"/>
    <w:rsid w:val="00730D57"/>
  </w:style>
  <w:style w:type="character" w:customStyle="1" w:styleId="apple-converted-space">
    <w:name w:val="apple-converted-space"/>
    <w:basedOn w:val="DefaultParagraphFont"/>
    <w:rsid w:val="00E26D3C"/>
  </w:style>
  <w:style w:type="character" w:styleId="Hyperlink">
    <w:name w:val="Hyperlink"/>
    <w:basedOn w:val="DefaultParagraphFont"/>
    <w:uiPriority w:val="99"/>
    <w:unhideWhenUsed/>
    <w:rsid w:val="00E26D3C"/>
    <w:rPr>
      <w:color w:val="0563C1" w:themeColor="hyperlink"/>
      <w:u w:val="single"/>
    </w:rPr>
  </w:style>
  <w:style w:type="character" w:styleId="Emphasis">
    <w:name w:val="Emphasis"/>
    <w:basedOn w:val="DefaultParagraphFont"/>
    <w:uiPriority w:val="20"/>
    <w:qFormat/>
    <w:rsid w:val="00033FF3"/>
    <w:rPr>
      <w:i/>
      <w:iCs/>
    </w:rPr>
  </w:style>
  <w:style w:type="paragraph" w:styleId="ListParagraph">
    <w:name w:val="List Paragraph"/>
    <w:basedOn w:val="Normal"/>
    <w:uiPriority w:val="34"/>
    <w:qFormat/>
    <w:rsid w:val="00900055"/>
    <w:pPr>
      <w:ind w:left="720"/>
      <w:contextualSpacing/>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462681">
      <w:bodyDiv w:val="1"/>
      <w:marLeft w:val="0"/>
      <w:marRight w:val="0"/>
      <w:marTop w:val="0"/>
      <w:marBottom w:val="0"/>
      <w:divBdr>
        <w:top w:val="none" w:sz="0" w:space="0" w:color="auto"/>
        <w:left w:val="none" w:sz="0" w:space="0" w:color="auto"/>
        <w:bottom w:val="none" w:sz="0" w:space="0" w:color="auto"/>
        <w:right w:val="none" w:sz="0" w:space="0" w:color="auto"/>
      </w:divBdr>
    </w:div>
    <w:div w:id="153473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26D92A-43D1-984C-8F49-813FBC47E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263</Words>
  <Characters>1505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Gonzalez</dc:creator>
  <cp:keywords/>
  <dc:description/>
  <cp:lastModifiedBy>Suzanne Irwin</cp:lastModifiedBy>
  <cp:revision>2</cp:revision>
  <cp:lastPrinted>2016-10-02T16:45:00Z</cp:lastPrinted>
  <dcterms:created xsi:type="dcterms:W3CDTF">2016-10-03T15:13:00Z</dcterms:created>
  <dcterms:modified xsi:type="dcterms:W3CDTF">2016-10-03T15:13:00Z</dcterms:modified>
</cp:coreProperties>
</file>